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F606E" w:rsidRPr="003F606E">
        <w:rPr>
          <w:rFonts w:ascii="Verdana" w:hAnsi="Verdana"/>
          <w:b/>
          <w:sz w:val="18"/>
          <w:szCs w:val="18"/>
        </w:rPr>
        <w:t>„</w:t>
      </w:r>
      <w:r w:rsidR="003D0E2F">
        <w:rPr>
          <w:rFonts w:ascii="Verdana" w:eastAsia="Calibri" w:hAnsi="Verdana"/>
          <w:b/>
          <w:sz w:val="18"/>
          <w:szCs w:val="18"/>
          <w:lang w:eastAsia="en-US"/>
        </w:rPr>
        <w:t>Lípa u H. Brodu PO, ST - oprava</w:t>
      </w:r>
      <w:bookmarkStart w:id="0" w:name="_GoBack"/>
      <w:bookmarkEnd w:id="0"/>
      <w:r w:rsidR="003F606E" w:rsidRPr="003F606E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D0E2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D0E2F" w:rsidRPr="003D0E2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D0E2F"/>
    <w:rsid w:val="003F606E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1C2598F-1ED6-4D9F-A9C0-CBCBD144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397EF0-DDED-4887-9F93-18E8A882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2020-06-02T09:48:00Z</dcterms:created>
  <dcterms:modified xsi:type="dcterms:W3CDTF">2023-03-01T14:48:00Z</dcterms:modified>
</cp:coreProperties>
</file>